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109D30B4" w:rsidR="001B2225" w:rsidRPr="00690AB7" w:rsidRDefault="00BE2717" w:rsidP="001B2225">
      <w:pPr>
        <w:pStyle w:val="Header"/>
        <w:rPr>
          <w:rFonts w:cstheme="minorHAnsi"/>
          <w:b/>
          <w:bCs/>
          <w:color w:val="C3001E"/>
          <w:sz w:val="32"/>
          <w:szCs w:val="32"/>
          <w:lang w:val="fr-FR"/>
        </w:rPr>
      </w:pPr>
      <w:r>
        <w:rPr>
          <w:rFonts w:cstheme="minorHAnsi"/>
          <w:b/>
          <w:bCs/>
          <w:color w:val="C3001E"/>
          <w:sz w:val="32"/>
          <w:szCs w:val="32"/>
          <w:lang w:val="fr-FR"/>
        </w:rPr>
        <w:t>COMUNICATO STAMPA</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5A9E8298" w14:textId="3024BDFA" w:rsidR="00361BFC" w:rsidRDefault="00361BFC" w:rsidP="00361BFC">
      <w:pPr>
        <w:spacing w:line="276" w:lineRule="auto"/>
        <w:rPr>
          <w:rFonts w:eastAsia="SimSun" w:cs="Angsana New"/>
          <w:b/>
          <w:bCs/>
          <w:sz w:val="20"/>
          <w:szCs w:val="20"/>
          <w:lang w:val="it-IT" w:eastAsia="zh-CN"/>
        </w:rPr>
      </w:pPr>
      <w:r w:rsidRPr="00361BFC">
        <w:rPr>
          <w:rFonts w:eastAsia="SimSun" w:cs="Angsana New"/>
          <w:b/>
          <w:bCs/>
          <w:sz w:val="20"/>
          <w:szCs w:val="20"/>
          <w:lang w:val="it-IT" w:eastAsia="zh-CN"/>
        </w:rPr>
        <w:t>Mex, Svizzera, 1</w:t>
      </w:r>
      <w:r>
        <w:rPr>
          <w:rFonts w:eastAsia="SimSun" w:cs="Angsana New"/>
          <w:b/>
          <w:bCs/>
          <w:sz w:val="20"/>
          <w:szCs w:val="20"/>
          <w:lang w:val="it-IT" w:eastAsia="zh-CN"/>
        </w:rPr>
        <w:t>8</w:t>
      </w:r>
      <w:r w:rsidRPr="00361BFC">
        <w:rPr>
          <w:rFonts w:eastAsia="SimSun" w:cs="Angsana New"/>
          <w:b/>
          <w:bCs/>
          <w:sz w:val="20"/>
          <w:szCs w:val="20"/>
          <w:lang w:val="it-IT" w:eastAsia="zh-CN"/>
        </w:rPr>
        <w:t xml:space="preserve"> novembre 2021</w:t>
      </w:r>
    </w:p>
    <w:p w14:paraId="0C98E176" w14:textId="77777777" w:rsidR="00361BFC" w:rsidRPr="00361BFC" w:rsidRDefault="00361BFC" w:rsidP="00361BFC">
      <w:pPr>
        <w:spacing w:line="276" w:lineRule="auto"/>
        <w:rPr>
          <w:rFonts w:eastAsia="SimSun" w:cs="Arial"/>
          <w:b/>
          <w:bCs/>
          <w:sz w:val="20"/>
          <w:szCs w:val="20"/>
          <w:lang w:val="it-IT" w:eastAsia="zh-CN"/>
        </w:rPr>
      </w:pPr>
    </w:p>
    <w:p w14:paraId="0E04F942" w14:textId="77777777" w:rsidR="00361BFC" w:rsidRPr="00BE2717" w:rsidRDefault="00361BFC" w:rsidP="00361BFC">
      <w:pPr>
        <w:spacing w:line="276" w:lineRule="auto"/>
        <w:rPr>
          <w:rFonts w:eastAsia="SimSun" w:cs="Arial"/>
          <w:sz w:val="20"/>
          <w:szCs w:val="20"/>
          <w:lang w:val="it-IT" w:eastAsia="zh-CN"/>
        </w:rPr>
      </w:pPr>
    </w:p>
    <w:p w14:paraId="6FDB0C00" w14:textId="77777777" w:rsidR="00361BFC" w:rsidRPr="00361BFC" w:rsidRDefault="00361BFC" w:rsidP="00361BFC">
      <w:pPr>
        <w:spacing w:line="276" w:lineRule="auto"/>
        <w:rPr>
          <w:rFonts w:cs="Arial"/>
          <w:b/>
          <w:bCs/>
          <w:color w:val="000000"/>
          <w:sz w:val="20"/>
          <w:szCs w:val="20"/>
          <w:lang w:val="it-IT" w:eastAsia="zh-CN"/>
        </w:rPr>
      </w:pPr>
      <w:r w:rsidRPr="00361BFC">
        <w:rPr>
          <w:rFonts w:eastAsia="SimSun" w:cs="Angsana New"/>
          <w:b/>
          <w:bCs/>
          <w:color w:val="000000"/>
          <w:sz w:val="20"/>
          <w:szCs w:val="20"/>
          <w:lang w:val="it-IT" w:eastAsia="zh-CN"/>
        </w:rPr>
        <w:t xml:space="preserve">BOBST lancia la MASTERLINE DRO, nuova soluzione di fustellatura rotativa destinata a diventare il nuovo standard di riferimento nella stampa inside-outside </w:t>
      </w:r>
    </w:p>
    <w:p w14:paraId="41685097" w14:textId="77777777" w:rsidR="00361BFC" w:rsidRPr="00BE2717" w:rsidRDefault="00361BFC" w:rsidP="00361BFC">
      <w:pPr>
        <w:spacing w:line="276" w:lineRule="auto"/>
        <w:rPr>
          <w:rFonts w:eastAsia="SimSun" w:cs="Arial"/>
          <w:sz w:val="20"/>
          <w:szCs w:val="20"/>
          <w:lang w:val="it-IT" w:eastAsia="zh-CN"/>
        </w:rPr>
      </w:pPr>
    </w:p>
    <w:p w14:paraId="59E87C9B" w14:textId="77777777" w:rsidR="00361BFC" w:rsidRPr="00361BFC" w:rsidRDefault="00361BFC" w:rsidP="00361BFC">
      <w:pPr>
        <w:spacing w:line="276" w:lineRule="auto"/>
        <w:rPr>
          <w:rFonts w:cs="Arial"/>
          <w:color w:val="2C2C2C" w:themeColor="text1" w:themeShade="80"/>
          <w:sz w:val="20"/>
          <w:szCs w:val="20"/>
          <w:lang w:val="it-IT" w:eastAsia="zh-CN"/>
        </w:rPr>
      </w:pPr>
      <w:r w:rsidRPr="00361BFC">
        <w:rPr>
          <w:rFonts w:eastAsia="SimSun" w:cs="Angsana New"/>
          <w:color w:val="2C2C2C" w:themeColor="text1" w:themeShade="80"/>
          <w:sz w:val="20"/>
          <w:szCs w:val="20"/>
          <w:lang w:val="it-IT" w:eastAsia="zh-CN"/>
        </w:rPr>
        <w:t>BOBST ha annunciato il lancio della MASTERLINE DRO, soluzione in linea completa dal caricatore al pallettizzatore. Basata sulle ultimissime tecnologie BOBST, inclusi 10 brevetti, la MASTERLINE DRO offre ai trasformatori la soluzione più versatile, automatizzata, connessa e altamente ergonomica esistente sul mercato. La macchina permette una produttività eccezionale raggiungendo una produzione di oltre 40 milioni di metri quadrati l’anno</w:t>
      </w:r>
      <w:r w:rsidRPr="00361BFC">
        <w:rPr>
          <w:rFonts w:eastAsia="SimSun" w:cs="Angsana New"/>
          <w:sz w:val="20"/>
          <w:szCs w:val="20"/>
          <w:lang w:val="it-IT" w:eastAsia="zh-CN"/>
        </w:rPr>
        <w:t xml:space="preserve">, </w:t>
      </w:r>
      <w:r w:rsidRPr="00361BFC">
        <w:rPr>
          <w:rFonts w:eastAsia="SimSun" w:cs="Angsana New"/>
          <w:color w:val="2C2C2C" w:themeColor="text1" w:themeShade="80"/>
          <w:sz w:val="20"/>
          <w:szCs w:val="20"/>
          <w:lang w:val="it-IT" w:eastAsia="zh-CN"/>
        </w:rPr>
        <w:t>unendo volumi elevati su scatole semplici e imballaggi a valore aggiunto con una stampa e una fustellatura di qualità.</w:t>
      </w:r>
    </w:p>
    <w:p w14:paraId="470138A6" w14:textId="77777777" w:rsidR="00361BFC" w:rsidRPr="00361BFC" w:rsidRDefault="00361BFC" w:rsidP="00361BFC">
      <w:pPr>
        <w:spacing w:line="276" w:lineRule="auto"/>
        <w:rPr>
          <w:rFonts w:cs="Arial"/>
          <w:color w:val="2C2C2C" w:themeColor="text1" w:themeShade="80"/>
          <w:sz w:val="20"/>
          <w:szCs w:val="20"/>
          <w:lang w:val="it-IT" w:eastAsia="en-GB"/>
        </w:rPr>
      </w:pPr>
    </w:p>
    <w:p w14:paraId="14E71931" w14:textId="77777777" w:rsidR="00361BFC" w:rsidRPr="00361BFC" w:rsidRDefault="00361BFC" w:rsidP="00361BFC">
      <w:pPr>
        <w:spacing w:line="276" w:lineRule="auto"/>
        <w:rPr>
          <w:rFonts w:cs="Arial"/>
          <w:color w:val="2C2C2C" w:themeColor="text1" w:themeShade="80"/>
          <w:sz w:val="20"/>
          <w:szCs w:val="20"/>
          <w:lang w:val="it-IT" w:eastAsia="zh-CN"/>
        </w:rPr>
      </w:pPr>
      <w:r w:rsidRPr="00361BFC">
        <w:rPr>
          <w:rFonts w:eastAsia="SimSun" w:cs="Angsana New"/>
          <w:color w:val="2C2C2C" w:themeColor="text1" w:themeShade="80"/>
          <w:sz w:val="20"/>
          <w:szCs w:val="20"/>
          <w:lang w:val="it-IT" w:eastAsia="zh-CN"/>
        </w:rPr>
        <w:t xml:space="preserve">Presenta una stampa inside-outside di alta qualità in un solo passaggio, capacità di fustellature complesse e cambi rapidi su tutta la linea. Combinando digitalizzazione, connettività e automazione come mai prima d’ora, promette di inaugurare una nuova era nella produzione di scatole.   </w:t>
      </w:r>
    </w:p>
    <w:p w14:paraId="00BE1AF6" w14:textId="77777777" w:rsidR="00361BFC" w:rsidRPr="00BE2717" w:rsidRDefault="00361BFC" w:rsidP="00361BFC">
      <w:pPr>
        <w:spacing w:line="276" w:lineRule="auto"/>
        <w:rPr>
          <w:rFonts w:cs="Arial"/>
          <w:color w:val="2C2C2C" w:themeColor="text1" w:themeShade="80"/>
          <w:sz w:val="20"/>
          <w:szCs w:val="20"/>
          <w:lang w:val="it-IT" w:eastAsia="en-GB"/>
        </w:rPr>
      </w:pPr>
    </w:p>
    <w:p w14:paraId="181CFEA6" w14:textId="77777777" w:rsidR="00361BFC" w:rsidRPr="00361BFC" w:rsidRDefault="00361BFC" w:rsidP="00361BFC">
      <w:pPr>
        <w:spacing w:line="276" w:lineRule="auto"/>
        <w:rPr>
          <w:rFonts w:cs="Arial"/>
          <w:color w:val="2C2C2C" w:themeColor="text1" w:themeShade="80"/>
          <w:sz w:val="20"/>
          <w:szCs w:val="20"/>
          <w:lang w:val="it-IT" w:eastAsia="zh-CN"/>
        </w:rPr>
      </w:pPr>
      <w:r w:rsidRPr="00361BFC">
        <w:rPr>
          <w:rFonts w:eastAsia="SimSun" w:cs="Angsana New"/>
          <w:color w:val="2C2C2C" w:themeColor="text1" w:themeShade="80"/>
          <w:sz w:val="20"/>
          <w:szCs w:val="20"/>
          <w:lang w:val="it-IT" w:eastAsia="zh-CN"/>
        </w:rPr>
        <w:t xml:space="preserve">“La MASTERLINE DRO è stata progettata per soddisfare le richieste del mercato di imballaggi di alta qualità, tempi di consegna più rapidi e operazioni più sostenibili, compresi i nuovi requisiti dell’e-commerce”, sottolinea David Arnaud, </w:t>
      </w:r>
      <w:r w:rsidRPr="00361BFC">
        <w:rPr>
          <w:rFonts w:eastAsia="SimSun" w:cs="Angsana New"/>
          <w:color w:val="000000"/>
          <w:sz w:val="20"/>
          <w:szCs w:val="20"/>
          <w:lang w:val="it-IT" w:eastAsia="zh-CN"/>
        </w:rPr>
        <w:t>Product Marketing Director per le linee FFG DRO</w:t>
      </w:r>
      <w:r w:rsidRPr="00361BFC">
        <w:rPr>
          <w:rFonts w:eastAsia="SimSun" w:cs="Angsana New"/>
          <w:color w:val="2C2C2C" w:themeColor="text1" w:themeShade="80"/>
          <w:sz w:val="20"/>
          <w:szCs w:val="20"/>
          <w:lang w:val="it-IT" w:eastAsia="zh-CN"/>
        </w:rPr>
        <w:t xml:space="preserve">. “I proprietari di brand chiedono una qualità di stampa e di fustellatura sempre più alta dai loro fornitori di imballaggi in cartone ondulato; raggiungere entrambe, mantenendo mantenere un margine di profitto, è diventato sempre più importante per i produttori di scatole. La MASTERLINE DRO offre esattamente queste caratteristiche e noi crediamo che questo definisca un nuovo modello di riferimento nel settore”.  </w:t>
      </w:r>
    </w:p>
    <w:p w14:paraId="2B61F163" w14:textId="77777777" w:rsidR="00361BFC" w:rsidRPr="00BE2717" w:rsidRDefault="00361BFC" w:rsidP="00361BFC">
      <w:pPr>
        <w:spacing w:line="276" w:lineRule="auto"/>
        <w:rPr>
          <w:rFonts w:cs="Arial"/>
          <w:color w:val="2C2C2C" w:themeColor="text1" w:themeShade="80"/>
          <w:sz w:val="20"/>
          <w:szCs w:val="20"/>
          <w:lang w:val="it-IT" w:eastAsia="en-GB"/>
        </w:rPr>
      </w:pPr>
    </w:p>
    <w:p w14:paraId="67762217" w14:textId="77777777" w:rsidR="00361BFC" w:rsidRPr="00361BFC" w:rsidRDefault="00361BFC" w:rsidP="00361BFC">
      <w:pPr>
        <w:spacing w:line="276" w:lineRule="auto"/>
        <w:rPr>
          <w:rFonts w:cs="Arial"/>
          <w:b/>
          <w:bCs/>
          <w:color w:val="2C2C2C" w:themeColor="text1" w:themeShade="80"/>
          <w:sz w:val="20"/>
          <w:szCs w:val="20"/>
          <w:lang w:val="it-IT" w:eastAsia="zh-CN"/>
        </w:rPr>
      </w:pPr>
      <w:r w:rsidRPr="00361BFC">
        <w:rPr>
          <w:rFonts w:eastAsia="SimSun" w:cs="Angsana New"/>
          <w:b/>
          <w:bCs/>
          <w:color w:val="2C2C2C" w:themeColor="text1" w:themeShade="80"/>
          <w:sz w:val="20"/>
          <w:szCs w:val="20"/>
          <w:lang w:val="it-IT" w:eastAsia="zh-CN"/>
        </w:rPr>
        <w:t>Risparmi significativi su materie prime e scarti</w:t>
      </w:r>
    </w:p>
    <w:p w14:paraId="3A06BA9D" w14:textId="77777777" w:rsidR="00361BFC" w:rsidRPr="00361BFC" w:rsidRDefault="00361BFC" w:rsidP="00361BFC">
      <w:pPr>
        <w:spacing w:line="276" w:lineRule="auto"/>
        <w:rPr>
          <w:rFonts w:cs="Arial"/>
          <w:color w:val="2C2C2C" w:themeColor="text1" w:themeShade="80"/>
          <w:sz w:val="20"/>
          <w:szCs w:val="20"/>
          <w:lang w:val="it-IT" w:eastAsia="zh-CN"/>
        </w:rPr>
      </w:pPr>
      <w:r w:rsidRPr="00361BFC">
        <w:rPr>
          <w:rFonts w:eastAsia="SimSun" w:cs="Angsana New"/>
          <w:color w:val="2C2C2C" w:themeColor="text1" w:themeShade="80"/>
          <w:sz w:val="20"/>
          <w:szCs w:val="20"/>
          <w:lang w:val="it-IT" w:eastAsia="zh-CN"/>
        </w:rPr>
        <w:t>La qualità estremamente elevata offerta dalla MASTERLINE DRO è costante su ogni pezzo e le scatole registrano un miglioramento del 15% nei test di compressione delle scatole (BCT), il che si traduce in un enorme potenziale risparmio enorme sull’utilizzo di carta.</w:t>
      </w:r>
    </w:p>
    <w:p w14:paraId="2F31EA8F" w14:textId="77777777" w:rsidR="00361BFC" w:rsidRPr="00361BFC" w:rsidRDefault="00361BFC" w:rsidP="00361BFC">
      <w:pPr>
        <w:spacing w:line="276" w:lineRule="auto"/>
        <w:rPr>
          <w:rFonts w:cs="Arial"/>
          <w:color w:val="2C2C2C" w:themeColor="text1" w:themeShade="80"/>
          <w:sz w:val="20"/>
          <w:szCs w:val="20"/>
          <w:lang w:val="it-IT" w:eastAsia="en-GB"/>
        </w:rPr>
      </w:pPr>
    </w:p>
    <w:p w14:paraId="29003B67" w14:textId="77777777" w:rsidR="00361BFC" w:rsidRPr="00361BFC" w:rsidRDefault="00361BFC" w:rsidP="00361BFC">
      <w:pPr>
        <w:spacing w:line="276" w:lineRule="auto"/>
        <w:rPr>
          <w:rFonts w:cs="Arial"/>
          <w:color w:val="2C2C2C" w:themeColor="text1" w:themeShade="80"/>
          <w:sz w:val="20"/>
          <w:szCs w:val="20"/>
          <w:lang w:val="it-IT" w:eastAsia="zh-CN"/>
        </w:rPr>
      </w:pPr>
      <w:r w:rsidRPr="00361BFC">
        <w:rPr>
          <w:rFonts w:eastAsia="SimSun" w:cs="Angsana New"/>
          <w:color w:val="2C2C2C" w:themeColor="text1" w:themeShade="80"/>
          <w:sz w:val="20"/>
          <w:szCs w:val="20"/>
          <w:lang w:val="it-IT" w:eastAsia="zh-CN"/>
        </w:rPr>
        <w:t>Due sistemi di controllo della qualità permettono un perfetto registro dei colori durante l’impostazione o la produzione: Start &amp; Go fornisce lavori multicolore completamente automatizzati con compensazione automatica dell’irregolarità dei cliché usando solamente 11 fogli, mentre Lead &amp; Print garantisce un’uniformità di stampa/stampa e stampa/taglio con compensazione proattiva dell’irregolarità del cartone durante la produzione. Include un efficiente sistema di raccolta delle polveri incorporato per garantire una perfetta qualità di stampa e un’efficienza di fustellatura che espelle oltre il 99,9% dei rifili.</w:t>
      </w:r>
    </w:p>
    <w:p w14:paraId="08F3B4E4" w14:textId="77777777" w:rsidR="00361BFC" w:rsidRPr="00BE2717" w:rsidRDefault="00361BFC" w:rsidP="00361BFC">
      <w:pPr>
        <w:spacing w:line="276" w:lineRule="auto"/>
        <w:rPr>
          <w:rFonts w:cs="Arial"/>
          <w:color w:val="2C2C2C" w:themeColor="text1" w:themeShade="80"/>
          <w:sz w:val="20"/>
          <w:szCs w:val="20"/>
          <w:lang w:val="it-IT" w:eastAsia="en-GB"/>
        </w:rPr>
      </w:pPr>
    </w:p>
    <w:p w14:paraId="086F3379" w14:textId="77777777" w:rsidR="00361BFC" w:rsidRPr="00361BFC" w:rsidRDefault="00361BFC" w:rsidP="00361BFC">
      <w:pPr>
        <w:autoSpaceDE w:val="0"/>
        <w:autoSpaceDN w:val="0"/>
        <w:spacing w:before="40" w:after="40" w:line="276" w:lineRule="auto"/>
        <w:rPr>
          <w:rFonts w:cs="Arial"/>
          <w:color w:val="2C2C2C" w:themeColor="text1" w:themeShade="80"/>
          <w:sz w:val="20"/>
          <w:szCs w:val="20"/>
          <w:lang w:val="it-IT" w:eastAsia="zh-CN"/>
        </w:rPr>
      </w:pPr>
      <w:r w:rsidRPr="00361BFC">
        <w:rPr>
          <w:rFonts w:eastAsia="SimSun" w:cs="Angsana New"/>
          <w:color w:val="2C2C2C" w:themeColor="text1" w:themeShade="80"/>
          <w:sz w:val="20"/>
          <w:szCs w:val="20"/>
          <w:lang w:val="it-IT" w:eastAsia="zh-CN"/>
        </w:rPr>
        <w:t>In più, è facile da impostare e manovrare. Gli operatori possono gestire l’intera linea</w:t>
      </w:r>
      <w:r w:rsidRPr="00361BFC">
        <w:rPr>
          <w:rFonts w:eastAsia="SimSun" w:cs="Angsana New"/>
          <w:sz w:val="20"/>
          <w:szCs w:val="20"/>
          <w:lang w:val="it-IT" w:eastAsia="zh-CN"/>
        </w:rPr>
        <w:t xml:space="preserve"> </w:t>
      </w:r>
      <w:bookmarkStart w:id="0" w:name="_Hlk75271633"/>
      <w:r w:rsidRPr="00361BFC">
        <w:rPr>
          <w:rFonts w:eastAsia="SimSun" w:cs="Angsana New"/>
          <w:color w:val="2C2C2C" w:themeColor="text1" w:themeShade="80"/>
          <w:sz w:val="20"/>
          <w:szCs w:val="20"/>
          <w:lang w:val="it-IT" w:eastAsia="zh-CN"/>
        </w:rPr>
        <w:t xml:space="preserve"> in maniera semplice e intuitiva. Con il cambio ordini ultra-rapido </w:t>
      </w:r>
      <w:bookmarkEnd w:id="0"/>
      <w:r w:rsidRPr="00361BFC">
        <w:rPr>
          <w:rFonts w:eastAsia="SimSun" w:cs="Angsana New"/>
          <w:color w:val="2C2C2C" w:themeColor="text1" w:themeShade="80"/>
          <w:sz w:val="20"/>
          <w:szCs w:val="20"/>
          <w:lang w:val="it-IT" w:eastAsia="zh-CN"/>
        </w:rPr>
        <w:t xml:space="preserve">dal caricatore al pallettizzatore, consente la massima continuità operativa con uno sforzo minimo. Ha un design solido e resistente, che permette di ridurre l’usura dei componenti BOBST. Rricambi standardizzati, un menu intuitivo e un accesso facile a tutte le parti della macchina rendono la manutenzione economicamente vantaggiosa. </w:t>
      </w:r>
    </w:p>
    <w:p w14:paraId="2D16559E" w14:textId="77777777" w:rsidR="00361BFC" w:rsidRPr="00BE2717" w:rsidRDefault="00361BFC" w:rsidP="00361BFC">
      <w:pPr>
        <w:autoSpaceDE w:val="0"/>
        <w:autoSpaceDN w:val="0"/>
        <w:spacing w:before="40" w:after="40" w:line="276" w:lineRule="auto"/>
        <w:rPr>
          <w:rFonts w:cs="Arial"/>
          <w:color w:val="2C2C2C" w:themeColor="text1" w:themeShade="80"/>
          <w:sz w:val="20"/>
          <w:szCs w:val="20"/>
          <w:lang w:val="it-IT" w:eastAsia="en-GB"/>
        </w:rPr>
      </w:pPr>
    </w:p>
    <w:p w14:paraId="4CDF4BC4" w14:textId="77777777" w:rsidR="00361BFC" w:rsidRPr="00BE2717" w:rsidRDefault="00361BFC" w:rsidP="00361BFC">
      <w:pPr>
        <w:autoSpaceDE w:val="0"/>
        <w:autoSpaceDN w:val="0"/>
        <w:spacing w:before="40" w:after="40" w:line="276" w:lineRule="auto"/>
        <w:rPr>
          <w:rFonts w:cs="Arial"/>
          <w:sz w:val="20"/>
          <w:szCs w:val="20"/>
          <w:lang w:val="it-IT" w:eastAsia="zh-CN"/>
        </w:rPr>
      </w:pPr>
      <w:r w:rsidRPr="00361BFC">
        <w:rPr>
          <w:rFonts w:eastAsia="SimSun" w:cs="Angsana New"/>
          <w:color w:val="2C2C2C" w:themeColor="text1" w:themeShade="80"/>
          <w:sz w:val="20"/>
          <w:szCs w:val="20"/>
          <w:lang w:val="it-IT" w:eastAsia="zh-CN"/>
        </w:rPr>
        <w:lastRenderedPageBreak/>
        <w:t xml:space="preserve">Quando progettiamo una nuova macchina cerchiamo di adottare la prospettiva del cliente”, sottolinea David Arnaud. “Ecco perché la MASTERLINE DRO affronta le esigenze commerciali di oggi ma anche di </w:t>
      </w:r>
      <w:r w:rsidRPr="00BE2717">
        <w:rPr>
          <w:rFonts w:eastAsia="SimSun" w:cs="Angsana New"/>
          <w:sz w:val="20"/>
          <w:szCs w:val="20"/>
          <w:lang w:val="it-IT" w:eastAsia="zh-CN"/>
        </w:rPr>
        <w:t xml:space="preserve">domani dei trasformatori. Questo  approccio  consentirà a tali aziende di ottenere un enorme vantaggio competitivo.  </w:t>
      </w:r>
    </w:p>
    <w:p w14:paraId="67303F50" w14:textId="7B8CDD0C" w:rsidR="00361BFC" w:rsidRPr="00BE2717" w:rsidRDefault="00361BFC" w:rsidP="00361BFC">
      <w:pPr>
        <w:spacing w:line="276" w:lineRule="auto"/>
        <w:rPr>
          <w:rFonts w:eastAsia="SimSun" w:cs="Arial"/>
          <w:sz w:val="20"/>
          <w:szCs w:val="20"/>
          <w:lang w:val="it-IT" w:eastAsia="zh-CN"/>
        </w:rPr>
      </w:pPr>
    </w:p>
    <w:p w14:paraId="66092046" w14:textId="77777777" w:rsidR="00BE2717" w:rsidRPr="00BE2717" w:rsidRDefault="00BE2717" w:rsidP="00361BFC">
      <w:pPr>
        <w:spacing w:line="276" w:lineRule="auto"/>
        <w:rPr>
          <w:rFonts w:eastAsia="SimSun" w:cs="Arial"/>
          <w:sz w:val="20"/>
          <w:szCs w:val="20"/>
          <w:lang w:val="it-IT" w:eastAsia="zh-CN"/>
        </w:rPr>
      </w:pPr>
    </w:p>
    <w:p w14:paraId="501663D6" w14:textId="77777777" w:rsidR="00BE2717" w:rsidRPr="00BE2717" w:rsidRDefault="00BE2717" w:rsidP="00BE2717">
      <w:pPr>
        <w:autoSpaceDE w:val="0"/>
        <w:autoSpaceDN w:val="0"/>
        <w:adjustRightInd w:val="0"/>
        <w:spacing w:line="240" w:lineRule="auto"/>
        <w:outlineLvl w:val="0"/>
        <w:rPr>
          <w:rFonts w:asciiTheme="minorHAnsi" w:hAnsiTheme="minorHAnsi" w:cstheme="minorHAnsi"/>
          <w:b/>
          <w:bCs/>
          <w:szCs w:val="19"/>
          <w:lang w:val="it-IT"/>
        </w:rPr>
      </w:pPr>
      <w:r w:rsidRPr="00BE2717">
        <w:rPr>
          <w:rFonts w:asciiTheme="minorHAnsi" w:hAnsiTheme="minorHAnsi" w:cstheme="minorHAnsi"/>
          <w:b/>
          <w:bCs/>
          <w:szCs w:val="19"/>
          <w:lang w:val="it-IT"/>
        </w:rPr>
        <w:t>A proposito di BOBST</w:t>
      </w:r>
    </w:p>
    <w:p w14:paraId="27ACB10B" w14:textId="77777777" w:rsidR="00BE2717" w:rsidRPr="00BE2717" w:rsidRDefault="00BE2717" w:rsidP="00BE2717">
      <w:pPr>
        <w:spacing w:line="240" w:lineRule="auto"/>
        <w:rPr>
          <w:rFonts w:asciiTheme="minorHAnsi" w:hAnsiTheme="minorHAnsi" w:cstheme="minorHAnsi"/>
          <w:szCs w:val="19"/>
          <w:lang w:val="it-IT"/>
        </w:rPr>
      </w:pPr>
    </w:p>
    <w:p w14:paraId="0600F7CA" w14:textId="072814A5" w:rsidR="00BE2717" w:rsidRPr="00BE2717" w:rsidRDefault="00BE2717" w:rsidP="00BE2717">
      <w:pPr>
        <w:spacing w:line="240" w:lineRule="auto"/>
        <w:rPr>
          <w:rFonts w:asciiTheme="minorHAnsi" w:hAnsiTheme="minorHAnsi" w:cstheme="minorHAnsi"/>
          <w:szCs w:val="19"/>
          <w:lang w:val="it-IT"/>
        </w:rPr>
      </w:pPr>
      <w:r w:rsidRPr="00BE2717">
        <w:rPr>
          <w:rFonts w:asciiTheme="minorHAnsi" w:hAnsiTheme="minorHAnsi" w:cstheme="minorHAnsi"/>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6E2EBB33" w14:textId="77777777" w:rsidR="00BE2717" w:rsidRPr="00BE2717" w:rsidRDefault="00BE2717" w:rsidP="00BE2717">
      <w:pPr>
        <w:spacing w:line="240" w:lineRule="auto"/>
        <w:rPr>
          <w:rFonts w:asciiTheme="minorHAnsi" w:hAnsiTheme="minorHAnsi" w:cstheme="minorHAnsi"/>
          <w:szCs w:val="19"/>
          <w:lang w:val="it-IT"/>
        </w:rPr>
      </w:pPr>
    </w:p>
    <w:p w14:paraId="11D083EC" w14:textId="77777777" w:rsidR="00BE2717" w:rsidRPr="00BE2717" w:rsidRDefault="00BE2717" w:rsidP="00BE2717">
      <w:pPr>
        <w:shd w:val="clear" w:color="auto" w:fill="FFFFFF"/>
        <w:spacing w:line="240" w:lineRule="auto"/>
        <w:rPr>
          <w:rFonts w:asciiTheme="minorHAnsi" w:hAnsiTheme="minorHAnsi" w:cstheme="minorHAnsi"/>
          <w:szCs w:val="19"/>
          <w:lang w:val="it-IT" w:eastAsia="fr-FR"/>
        </w:rPr>
      </w:pPr>
      <w:r w:rsidRPr="00BE2717">
        <w:rPr>
          <w:rFonts w:asciiTheme="minorHAnsi" w:hAnsiTheme="minorHAnsi" w:cstheme="minorHAnsi"/>
          <w:szCs w:val="19"/>
          <w:lang w:val="it-IT"/>
        </w:rPr>
        <w:t xml:space="preserve">Fondata nel 1890 da Joseph Bobst a Losanna (Svizzera), BOBST è presente in oltre 50 paesi, possiede 19 stabilimenti produttivi in 11 paesi e impiega oltre 5 600 persone in tutto il mondo. </w:t>
      </w:r>
      <w:r w:rsidRPr="00BE2717">
        <w:rPr>
          <w:rFonts w:asciiTheme="minorHAnsi" w:hAnsiTheme="minorHAnsi" w:cstheme="minorHAnsi"/>
          <w:szCs w:val="19"/>
          <w:lang w:val="it-IT" w:eastAsia="fr-FR"/>
        </w:rPr>
        <w:t xml:space="preserve">Il fatturato consolidato al 31 dicembre </w:t>
      </w:r>
      <w:r w:rsidRPr="00BE2717">
        <w:rPr>
          <w:rFonts w:asciiTheme="minorHAnsi" w:hAnsiTheme="minorHAnsi" w:cstheme="minorHAnsi"/>
          <w:szCs w:val="19"/>
          <w:lang w:val="it-IT"/>
        </w:rPr>
        <w:t xml:space="preserve">2020 </w:t>
      </w:r>
      <w:r w:rsidRPr="00BE2717">
        <w:rPr>
          <w:rFonts w:asciiTheme="minorHAnsi" w:hAnsiTheme="minorHAnsi" w:cstheme="minorHAnsi"/>
          <w:szCs w:val="19"/>
          <w:lang w:val="it-IT" w:eastAsia="fr-FR"/>
        </w:rPr>
        <w:t>si è attestato a</w:t>
      </w:r>
      <w:r w:rsidRPr="00BE2717" w:rsidDel="00F77060">
        <w:rPr>
          <w:rFonts w:asciiTheme="minorHAnsi" w:hAnsiTheme="minorHAnsi" w:cstheme="minorHAnsi"/>
          <w:szCs w:val="19"/>
          <w:lang w:val="it-IT" w:eastAsia="fr-FR"/>
        </w:rPr>
        <w:t xml:space="preserve"> </w:t>
      </w:r>
      <w:r w:rsidRPr="00BE2717">
        <w:rPr>
          <w:rFonts w:asciiTheme="minorHAnsi" w:hAnsiTheme="minorHAnsi" w:cstheme="minorHAnsi"/>
          <w:szCs w:val="19"/>
          <w:lang w:val="it-IT" w:eastAsia="fr-FR"/>
        </w:rPr>
        <w:t>CHF 1.372 miliardi.</w:t>
      </w:r>
    </w:p>
    <w:p w14:paraId="0761B9E6" w14:textId="77777777" w:rsidR="00BE2717" w:rsidRPr="00BE2717" w:rsidRDefault="00BE2717" w:rsidP="00BE2717">
      <w:pPr>
        <w:spacing w:line="240" w:lineRule="auto"/>
        <w:rPr>
          <w:rFonts w:asciiTheme="minorHAnsi" w:eastAsiaTheme="minorHAnsi" w:hAnsiTheme="minorHAnsi" w:cstheme="minorHAnsi"/>
          <w:szCs w:val="19"/>
          <w:lang w:val="it-IT" w:eastAsia="en-GB"/>
        </w:rPr>
      </w:pPr>
    </w:p>
    <w:p w14:paraId="71E51B77" w14:textId="77777777" w:rsidR="00BE2717" w:rsidRPr="00BE2717" w:rsidRDefault="00BE2717" w:rsidP="00BE2717">
      <w:pPr>
        <w:spacing w:line="240" w:lineRule="auto"/>
        <w:rPr>
          <w:rFonts w:asciiTheme="minorHAnsi" w:eastAsiaTheme="minorEastAsia" w:hAnsiTheme="minorHAnsi" w:cstheme="minorHAnsi"/>
          <w:b/>
          <w:szCs w:val="19"/>
          <w:lang w:val="it-IT" w:eastAsia="zh-CN"/>
        </w:rPr>
      </w:pPr>
      <w:r w:rsidRPr="00BE2717">
        <w:rPr>
          <w:rFonts w:asciiTheme="minorHAnsi" w:eastAsiaTheme="minorEastAsia" w:hAnsiTheme="minorHAnsi" w:cstheme="minorBidi"/>
          <w:b/>
          <w:szCs w:val="19"/>
          <w:lang w:val="it-IT" w:eastAsia="zh-CN"/>
        </w:rPr>
        <w:t>Contatto stampa:</w:t>
      </w:r>
    </w:p>
    <w:p w14:paraId="7D5BA481" w14:textId="77777777" w:rsidR="00BE2717" w:rsidRPr="00BE2717" w:rsidRDefault="00BE2717" w:rsidP="00BE2717">
      <w:pPr>
        <w:spacing w:line="240" w:lineRule="auto"/>
        <w:rPr>
          <w:rFonts w:asciiTheme="minorHAnsi" w:eastAsiaTheme="minorEastAsia" w:hAnsiTheme="minorHAnsi" w:cstheme="minorHAnsi"/>
          <w:b/>
          <w:szCs w:val="19"/>
          <w:lang w:val="it-IT" w:eastAsia="zh-CN"/>
        </w:rPr>
      </w:pPr>
    </w:p>
    <w:p w14:paraId="3FC2E7DE" w14:textId="77777777" w:rsidR="00BE2717" w:rsidRPr="00BE2717" w:rsidRDefault="00BE2717" w:rsidP="00BE2717">
      <w:pPr>
        <w:spacing w:line="240" w:lineRule="auto"/>
        <w:rPr>
          <w:rFonts w:asciiTheme="minorHAnsi" w:hAnsiTheme="minorHAnsi" w:cstheme="minorHAnsi"/>
          <w:szCs w:val="19"/>
          <w:lang w:val="it-IT" w:eastAsia="zh-CN"/>
        </w:rPr>
      </w:pPr>
      <w:r w:rsidRPr="00BE2717">
        <w:rPr>
          <w:rFonts w:asciiTheme="minorHAnsi" w:eastAsiaTheme="minorEastAsia" w:hAnsiTheme="minorHAnsi" w:cstheme="minorBidi"/>
          <w:szCs w:val="19"/>
          <w:lang w:val="it-IT" w:eastAsia="zh-CN"/>
        </w:rPr>
        <w:t>Gudrun Alex</w:t>
      </w:r>
      <w:r w:rsidRPr="00BE2717">
        <w:rPr>
          <w:rFonts w:asciiTheme="minorHAnsi" w:eastAsiaTheme="minorEastAsia" w:hAnsiTheme="minorHAnsi" w:cstheme="minorBidi"/>
          <w:szCs w:val="19"/>
          <w:lang w:val="it-IT" w:eastAsia="zh-CN"/>
        </w:rPr>
        <w:br/>
        <w:t>Rappresentante PR BOBST</w:t>
      </w:r>
    </w:p>
    <w:p w14:paraId="334604FE" w14:textId="77777777" w:rsidR="00BE2717" w:rsidRPr="00BE2717" w:rsidRDefault="00BE2717" w:rsidP="00BE2717">
      <w:pPr>
        <w:spacing w:line="240" w:lineRule="auto"/>
        <w:rPr>
          <w:rFonts w:asciiTheme="minorHAnsi" w:hAnsiTheme="minorHAnsi" w:cstheme="minorHAnsi"/>
          <w:szCs w:val="19"/>
          <w:lang w:val="en-US" w:eastAsia="zh-CN"/>
        </w:rPr>
      </w:pPr>
      <w:r w:rsidRPr="00BE2717">
        <w:rPr>
          <w:rFonts w:asciiTheme="minorHAnsi" w:eastAsiaTheme="minorEastAsia" w:hAnsiTheme="minorHAnsi" w:cstheme="minorBidi"/>
          <w:szCs w:val="19"/>
          <w:lang w:val="en-US" w:eastAsia="zh-CN"/>
        </w:rPr>
        <w:t xml:space="preserve">Tel.: +49 211 58 58 66 66 </w:t>
      </w:r>
    </w:p>
    <w:p w14:paraId="203A59D8" w14:textId="77777777" w:rsidR="00BE2717" w:rsidRPr="00BE2717" w:rsidRDefault="00BE2717" w:rsidP="00BE2717">
      <w:pPr>
        <w:spacing w:line="240" w:lineRule="auto"/>
        <w:rPr>
          <w:rFonts w:asciiTheme="minorHAnsi" w:hAnsiTheme="minorHAnsi" w:cstheme="minorHAnsi"/>
          <w:szCs w:val="19"/>
          <w:lang w:val="en-US" w:eastAsia="zh-CN"/>
        </w:rPr>
      </w:pPr>
      <w:r w:rsidRPr="00BE2717">
        <w:rPr>
          <w:rFonts w:asciiTheme="minorHAnsi" w:eastAsiaTheme="minorEastAsia" w:hAnsiTheme="minorHAnsi" w:cstheme="minorBidi"/>
          <w:szCs w:val="19"/>
          <w:lang w:val="en-US" w:eastAsia="zh-CN"/>
        </w:rPr>
        <w:t>Cell.: +49 160 48 41 439</w:t>
      </w:r>
    </w:p>
    <w:p w14:paraId="79957793" w14:textId="77777777" w:rsidR="00BE2717" w:rsidRPr="00BE2717" w:rsidRDefault="00BE2717" w:rsidP="00BE2717">
      <w:pPr>
        <w:spacing w:line="240" w:lineRule="auto"/>
        <w:rPr>
          <w:rFonts w:asciiTheme="minorHAnsi" w:eastAsia="Microsoft YaHei" w:hAnsiTheme="minorHAnsi" w:cstheme="minorHAnsi"/>
          <w:color w:val="2C2C2C" w:themeColor="text1" w:themeShade="80"/>
          <w:szCs w:val="19"/>
          <w:u w:val="single"/>
          <w:lang w:val="en-US" w:eastAsia="zh-CN"/>
        </w:rPr>
      </w:pPr>
      <w:r w:rsidRPr="00BE2717">
        <w:rPr>
          <w:rFonts w:cs="Arial"/>
          <w:szCs w:val="19"/>
          <w:lang w:val="en-US" w:eastAsia="de-DE"/>
        </w:rPr>
        <w:t xml:space="preserve">Email: </w:t>
      </w:r>
      <w:hyperlink r:id="rId8" w:history="1">
        <w:r w:rsidRPr="00BE2717">
          <w:rPr>
            <w:rFonts w:asciiTheme="majorHAnsi" w:eastAsia="Microsoft YaHei" w:hAnsiTheme="majorHAnsi" w:cstheme="majorHAnsi"/>
            <w:color w:val="0000FF"/>
            <w:szCs w:val="19"/>
            <w:u w:val="single"/>
            <w:lang w:val="en-US" w:eastAsia="de-DE"/>
          </w:rPr>
          <w:t>gudrun.alex@bobst.com</w:t>
        </w:r>
      </w:hyperlink>
    </w:p>
    <w:p w14:paraId="761946DF" w14:textId="77777777" w:rsidR="00BE2717" w:rsidRPr="00BE2717" w:rsidRDefault="00BE2717" w:rsidP="00BE2717">
      <w:pPr>
        <w:spacing w:line="240" w:lineRule="auto"/>
        <w:rPr>
          <w:rFonts w:asciiTheme="minorHAnsi" w:eastAsia="Microsoft YaHei" w:hAnsiTheme="minorHAnsi" w:cstheme="minorHAnsi"/>
          <w:color w:val="2C2C2C" w:themeColor="text1" w:themeShade="80"/>
          <w:szCs w:val="19"/>
          <w:u w:val="single"/>
          <w:lang w:val="en-US" w:eastAsia="de-DE"/>
        </w:rPr>
      </w:pPr>
    </w:p>
    <w:p w14:paraId="42C0DE9C" w14:textId="77777777" w:rsidR="00BE2717" w:rsidRPr="00BE2717" w:rsidRDefault="00BE2717" w:rsidP="00BE2717">
      <w:pPr>
        <w:spacing w:line="240" w:lineRule="auto"/>
        <w:rPr>
          <w:rFonts w:asciiTheme="minorHAnsi" w:eastAsia="Microsoft YaHei" w:hAnsiTheme="minorHAnsi" w:cstheme="minorHAnsi"/>
          <w:color w:val="2C2C2C" w:themeColor="text1" w:themeShade="80"/>
          <w:szCs w:val="19"/>
          <w:u w:val="single"/>
          <w:lang w:val="en-US" w:eastAsia="de-DE"/>
        </w:rPr>
      </w:pPr>
    </w:p>
    <w:p w14:paraId="7C28DB6A" w14:textId="77777777" w:rsidR="00BE2717" w:rsidRPr="00BE2717" w:rsidRDefault="00BE2717" w:rsidP="00BE2717">
      <w:pPr>
        <w:spacing w:line="240" w:lineRule="auto"/>
        <w:rPr>
          <w:rFonts w:asciiTheme="minorHAnsi" w:eastAsia="SimSun" w:hAnsiTheme="minorHAnsi" w:cstheme="minorHAnsi"/>
          <w:b/>
          <w:bCs/>
          <w:color w:val="2C2C2C" w:themeColor="text1" w:themeShade="80"/>
          <w:szCs w:val="19"/>
          <w:lang w:val="en-US" w:eastAsia="zh-CN"/>
        </w:rPr>
      </w:pPr>
      <w:proofErr w:type="spellStart"/>
      <w:r w:rsidRPr="00BE2717">
        <w:rPr>
          <w:rFonts w:asciiTheme="minorHAnsi" w:eastAsiaTheme="minorEastAsia" w:hAnsiTheme="minorHAnsi" w:cstheme="minorBidi"/>
          <w:b/>
          <w:bCs/>
          <w:color w:val="2C2C2C" w:themeColor="text1" w:themeShade="80"/>
          <w:szCs w:val="19"/>
          <w:lang w:val="en-US" w:eastAsia="zh-CN"/>
        </w:rPr>
        <w:t>Seguiteci</w:t>
      </w:r>
      <w:proofErr w:type="spellEnd"/>
      <w:r w:rsidRPr="00BE2717">
        <w:rPr>
          <w:rFonts w:asciiTheme="minorHAnsi" w:eastAsiaTheme="minorEastAsia" w:hAnsiTheme="minorHAnsi" w:cstheme="minorBidi"/>
          <w:b/>
          <w:bCs/>
          <w:color w:val="2C2C2C" w:themeColor="text1" w:themeShade="80"/>
          <w:szCs w:val="19"/>
          <w:lang w:val="en-US" w:eastAsia="zh-CN"/>
        </w:rPr>
        <w:t xml:space="preserve"> </w:t>
      </w:r>
      <w:proofErr w:type="spellStart"/>
      <w:r w:rsidRPr="00BE2717">
        <w:rPr>
          <w:rFonts w:asciiTheme="minorHAnsi" w:eastAsiaTheme="minorEastAsia" w:hAnsiTheme="minorHAnsi" w:cstheme="minorBidi"/>
          <w:b/>
          <w:bCs/>
          <w:color w:val="2C2C2C" w:themeColor="text1" w:themeShade="80"/>
          <w:szCs w:val="19"/>
          <w:lang w:val="en-US" w:eastAsia="zh-CN"/>
        </w:rPr>
        <w:t>su</w:t>
      </w:r>
      <w:proofErr w:type="spellEnd"/>
      <w:r w:rsidRPr="00BE2717">
        <w:rPr>
          <w:rFonts w:asciiTheme="minorHAnsi" w:eastAsiaTheme="minorEastAsia" w:hAnsiTheme="minorHAnsi" w:cstheme="minorBidi"/>
          <w:b/>
          <w:bCs/>
          <w:color w:val="2C2C2C" w:themeColor="text1" w:themeShade="80"/>
          <w:szCs w:val="19"/>
          <w:lang w:val="en-US" w:eastAsia="zh-CN"/>
        </w:rPr>
        <w:t>:</w:t>
      </w:r>
    </w:p>
    <w:p w14:paraId="46765C0E" w14:textId="77777777" w:rsidR="00BE2717" w:rsidRPr="00BE2717" w:rsidRDefault="00BE2717" w:rsidP="00BE2717">
      <w:pPr>
        <w:spacing w:line="240" w:lineRule="auto"/>
        <w:rPr>
          <w:rFonts w:asciiTheme="minorHAnsi" w:eastAsia="SimSun" w:hAnsiTheme="minorHAnsi" w:cstheme="minorHAnsi"/>
          <w:b/>
          <w:bCs/>
          <w:color w:val="2C2C2C" w:themeColor="text1" w:themeShade="80"/>
          <w:szCs w:val="19"/>
          <w:lang w:val="en-US" w:eastAsia="zh-CN" w:bidi="th-TH"/>
        </w:rPr>
      </w:pPr>
    </w:p>
    <w:p w14:paraId="45B66A50" w14:textId="77777777" w:rsidR="00BE2717" w:rsidRPr="00BE2717" w:rsidRDefault="00BE2717" w:rsidP="00BE2717">
      <w:pPr>
        <w:spacing w:line="240" w:lineRule="auto"/>
        <w:rPr>
          <w:rFonts w:asciiTheme="majorHAnsi" w:eastAsia="Microsoft YaHei" w:hAnsiTheme="majorHAnsi" w:cstheme="majorHAnsi"/>
          <w:color w:val="265896"/>
          <w:szCs w:val="19"/>
          <w:u w:val="single"/>
          <w:lang w:eastAsia="zh-CN" w:bidi="th-TH"/>
        </w:rPr>
      </w:pPr>
      <w:r w:rsidRPr="00BE2717">
        <w:rPr>
          <w:rFonts w:asciiTheme="majorHAnsi" w:eastAsia="Microsoft YaHei" w:hAnsiTheme="majorHAnsi" w:cstheme="majorHAnsi"/>
          <w:szCs w:val="19"/>
          <w:lang w:val="en-US" w:eastAsia="zh-CN" w:bidi="th-TH"/>
        </w:rPr>
        <w:t xml:space="preserve">Facebook: </w:t>
      </w:r>
      <w:hyperlink r:id="rId9" w:history="1">
        <w:r w:rsidRPr="00BE2717">
          <w:rPr>
            <w:rFonts w:asciiTheme="majorHAnsi" w:eastAsia="Microsoft YaHei" w:hAnsiTheme="majorHAnsi" w:cstheme="majorHAnsi"/>
            <w:color w:val="0000FF"/>
            <w:szCs w:val="19"/>
            <w:u w:val="single"/>
            <w:lang w:eastAsia="de-DE"/>
          </w:rPr>
          <w:t>www.bobst.com/facebook</w:t>
        </w:r>
      </w:hyperlink>
      <w:r w:rsidRPr="00BE2717">
        <w:rPr>
          <w:rFonts w:asciiTheme="majorHAnsi" w:eastAsia="Microsoft YaHei" w:hAnsiTheme="majorHAnsi" w:cstheme="majorHAnsi"/>
          <w:szCs w:val="19"/>
          <w:lang w:val="en-US" w:eastAsia="zh-CN" w:bidi="th-TH"/>
        </w:rPr>
        <w:t xml:space="preserve"> </w:t>
      </w:r>
      <w:r w:rsidRPr="00BE2717">
        <w:rPr>
          <w:rFonts w:asciiTheme="majorHAnsi" w:eastAsia="Microsoft YaHei" w:hAnsiTheme="majorHAnsi" w:cstheme="majorHAnsi"/>
          <w:szCs w:val="19"/>
          <w:lang w:val="en-US" w:eastAsia="zh-CN" w:bidi="th-TH"/>
        </w:rPr>
        <w:br/>
        <w:t xml:space="preserve">LinkedIn: </w:t>
      </w:r>
      <w:hyperlink r:id="rId10" w:history="1">
        <w:r w:rsidRPr="00BE2717">
          <w:rPr>
            <w:rFonts w:asciiTheme="majorHAnsi" w:eastAsia="Microsoft YaHei" w:hAnsiTheme="majorHAnsi" w:cstheme="majorHAnsi"/>
            <w:color w:val="0000FF"/>
            <w:szCs w:val="19"/>
            <w:u w:val="single"/>
            <w:lang w:eastAsia="de-DE"/>
          </w:rPr>
          <w:t>www.bobst.com/linkedin</w:t>
        </w:r>
      </w:hyperlink>
      <w:r w:rsidRPr="00BE2717">
        <w:rPr>
          <w:rFonts w:asciiTheme="majorHAnsi" w:eastAsia="Microsoft YaHei" w:hAnsiTheme="majorHAnsi" w:cstheme="majorHAnsi"/>
          <w:szCs w:val="19"/>
          <w:lang w:val="en-US" w:eastAsia="zh-CN" w:bidi="th-TH"/>
        </w:rPr>
        <w:t xml:space="preserve"> </w:t>
      </w:r>
      <w:r w:rsidRPr="00BE2717">
        <w:rPr>
          <w:rFonts w:asciiTheme="majorHAnsi" w:eastAsia="Microsoft YaHei" w:hAnsiTheme="majorHAnsi" w:cstheme="majorHAnsi"/>
          <w:szCs w:val="19"/>
          <w:lang w:val="en-US" w:eastAsia="zh-CN" w:bidi="th-TH"/>
        </w:rPr>
        <w:br/>
        <w:t xml:space="preserve">Twitter: @BOBSTglobal </w:t>
      </w:r>
      <w:hyperlink r:id="rId11" w:history="1">
        <w:r w:rsidRPr="00BE2717">
          <w:rPr>
            <w:rFonts w:asciiTheme="majorHAnsi" w:eastAsia="Microsoft YaHei" w:hAnsiTheme="majorHAnsi" w:cstheme="majorHAnsi"/>
            <w:color w:val="0000FF"/>
            <w:szCs w:val="19"/>
            <w:u w:val="single"/>
            <w:lang w:eastAsia="de-DE"/>
          </w:rPr>
          <w:t>www.bobst.com/twitter</w:t>
        </w:r>
      </w:hyperlink>
      <w:r w:rsidRPr="00BE2717">
        <w:rPr>
          <w:rFonts w:asciiTheme="majorHAnsi" w:eastAsia="Microsoft YaHei" w:hAnsiTheme="majorHAnsi" w:cstheme="majorHAnsi"/>
          <w:color w:val="0000FF"/>
          <w:szCs w:val="19"/>
          <w:u w:val="single"/>
          <w:lang w:eastAsia="de-DE"/>
        </w:rPr>
        <w:t xml:space="preserve"> </w:t>
      </w:r>
      <w:r w:rsidRPr="00BE2717">
        <w:rPr>
          <w:rFonts w:asciiTheme="majorHAnsi" w:eastAsia="Microsoft YaHei" w:hAnsiTheme="majorHAnsi" w:cstheme="majorHAnsi"/>
          <w:szCs w:val="19"/>
          <w:lang w:val="en-US" w:eastAsia="zh-CN" w:bidi="th-TH"/>
        </w:rPr>
        <w:br/>
        <w:t xml:space="preserve">YouTube: </w:t>
      </w:r>
      <w:hyperlink r:id="rId12" w:history="1">
        <w:r w:rsidRPr="00BE2717">
          <w:rPr>
            <w:rFonts w:asciiTheme="majorHAnsi" w:eastAsia="Microsoft YaHei" w:hAnsiTheme="majorHAnsi" w:cstheme="majorHAnsi"/>
            <w:color w:val="0000FF"/>
            <w:szCs w:val="19"/>
            <w:u w:val="single"/>
            <w:lang w:eastAsia="de-DE"/>
          </w:rPr>
          <w:t>www.bobst.com/youtube</w:t>
        </w:r>
      </w:hyperlink>
    </w:p>
    <w:p w14:paraId="205E3DF2" w14:textId="4C9A21FA" w:rsidR="00990BFB" w:rsidRPr="00BE2717" w:rsidRDefault="00990BFB" w:rsidP="00BE2717">
      <w:pPr>
        <w:spacing w:line="240" w:lineRule="auto"/>
        <w:rPr>
          <w:rFonts w:asciiTheme="majorHAnsi" w:eastAsia="Microsoft YaHei" w:hAnsiTheme="majorHAnsi" w:cstheme="majorHAnsi"/>
          <w:color w:val="265896"/>
          <w:szCs w:val="19"/>
          <w:u w:val="single"/>
          <w:lang w:eastAsia="zh-CN" w:bidi="th-TH"/>
        </w:rPr>
      </w:pPr>
    </w:p>
    <w:sectPr w:rsidR="00990BFB" w:rsidRPr="00BE2717"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32C2" w14:textId="77777777" w:rsidR="00A4121C" w:rsidRDefault="00A4121C" w:rsidP="00BB5BE9">
      <w:pPr>
        <w:spacing w:line="240" w:lineRule="auto"/>
      </w:pPr>
      <w:r>
        <w:separator/>
      </w:r>
    </w:p>
  </w:endnote>
  <w:endnote w:type="continuationSeparator" w:id="0">
    <w:p w14:paraId="39C0399F" w14:textId="77777777" w:rsidR="00A4121C" w:rsidRDefault="00A4121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EE83" w14:textId="77777777" w:rsidR="00A4121C" w:rsidRDefault="00A4121C" w:rsidP="00BB5BE9">
      <w:pPr>
        <w:spacing w:line="240" w:lineRule="auto"/>
      </w:pPr>
      <w:r>
        <w:separator/>
      </w:r>
    </w:p>
  </w:footnote>
  <w:footnote w:type="continuationSeparator" w:id="0">
    <w:p w14:paraId="5FF14265" w14:textId="77777777" w:rsidR="00A4121C" w:rsidRDefault="00A4121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A4121C"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A4121C"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61BFC"/>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E6A57"/>
    <w:rsid w:val="00872A48"/>
    <w:rsid w:val="008A6629"/>
    <w:rsid w:val="008B5EF4"/>
    <w:rsid w:val="008D353F"/>
    <w:rsid w:val="008E4DAA"/>
    <w:rsid w:val="00923BF4"/>
    <w:rsid w:val="00990BFB"/>
    <w:rsid w:val="009A0420"/>
    <w:rsid w:val="00A131E9"/>
    <w:rsid w:val="00A13434"/>
    <w:rsid w:val="00A4121C"/>
    <w:rsid w:val="00AB644E"/>
    <w:rsid w:val="00BA155B"/>
    <w:rsid w:val="00BB5BE9"/>
    <w:rsid w:val="00BE2717"/>
    <w:rsid w:val="00C20D00"/>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7201">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2</Pages>
  <Words>684</Words>
  <Characters>3901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2021-11-18T07:15:00Z</dcterms:created>
  <dcterms:modified xsi:type="dcterms:W3CDTF">2021-11-18T12:56:00Z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